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0" w:after="0" w:line="240" w:lineRule="auto"/>
      </w:pPr>
    </w:p>
    <w:p>
      <w:pPr>
        <w:keepNext/>
        <w:spacing w:before="0" w:after="160" w:line="240" w:lineRule="auto"/>
        <w:jc w:val="center"/>
      </w:pPr>
      <w:r>
        <w:rPr>
          <w:rFonts w:ascii="Times New Roman" w:hAnsi="Times New Roman" w:eastAsia="Times New Roman"/>
          <w:b/>
          <w:color w:val="000000"/>
          <w:sz w:val="28"/>
        </w:rPr>
        <w:t>ÖRNEK ÜNİVERSİTE</w:t>
      </w:r>
    </w:p>
    <w:p>
      <w:pPr>
        <w:keepNext/>
        <w:spacing w:before="0" w:after="1080" w:line="240" w:lineRule="auto"/>
        <w:jc w:val="center"/>
      </w:pPr>
      <w:r>
        <w:rPr>
          <w:rFonts w:ascii="Times New Roman" w:hAnsi="Times New Roman" w:eastAsia="Times New Roman"/>
          <w:b/>
          <w:color w:val="000000"/>
          <w:sz w:val="24"/>
        </w:rPr>
        <w:t>LİSANSÜSTÜ EĞİTİM ENSTİTÜSÜ</w:t>
      </w:r>
    </w:p>
    <w:p>
      <w:pPr>
        <w:keepNext/>
        <w:spacing w:before="0" w:after="320" w:line="240" w:lineRule="auto"/>
        <w:jc w:val="center"/>
      </w:pPr>
      <w:r>
        <w:rPr>
          <w:rFonts w:ascii="Times New Roman" w:hAnsi="Times New Roman" w:eastAsia="Times New Roman"/>
          <w:b/>
          <w:color w:val="000000"/>
          <w:sz w:val="28"/>
        </w:rPr>
        <w:t>TEZ YAZIM SÜRECİNDE BİÇİMSEL DENETİMİN İNCELENMESİ</w:t>
      </w:r>
    </w:p>
    <w:p>
      <w:pPr>
        <w:keepNext/>
        <w:spacing w:before="0" w:after="1040" w:line="240" w:lineRule="auto"/>
        <w:jc w:val="center"/>
      </w:pPr>
      <w:r>
        <w:rPr>
          <w:rFonts w:ascii="Times New Roman" w:hAnsi="Times New Roman" w:eastAsia="Times New Roman"/>
          <w:b/>
          <w:color w:val="000000"/>
          <w:sz w:val="22"/>
        </w:rPr>
        <w:t>EXAMINING FORMATTING CONTROL IN THE THESIS WRITING PROCESS</w:t>
      </w:r>
    </w:p>
    <w:p>
      <w:pPr>
        <w:keepNext/>
        <w:spacing w:before="0" w:after="560" w:line="240" w:lineRule="auto"/>
        <w:jc w:val="center"/>
      </w:pPr>
      <w:r>
        <w:rPr>
          <w:rFonts w:ascii="Times New Roman" w:hAnsi="Times New Roman" w:eastAsia="Times New Roman"/>
          <w:b/>
          <w:color w:val="000000"/>
          <w:sz w:val="24"/>
        </w:rPr>
        <w:t>ÖRNEK ÖĞRENCİ</w:t>
      </w:r>
    </w:p>
    <w:p>
      <w:pPr>
        <w:keepNext/>
        <w:spacing w:before="0" w:after="480" w:line="240" w:lineRule="auto"/>
        <w:jc w:val="center"/>
      </w:pPr>
      <w:r>
        <w:rPr>
          <w:rFonts w:ascii="Times New Roman" w:hAnsi="Times New Roman" w:eastAsia="Times New Roman"/>
          <w:b/>
          <w:color w:val="000000"/>
          <w:sz w:val="24"/>
        </w:rPr>
        <w:t>YÜKSEK LİSANS TEZİ</w:t>
      </w:r>
    </w:p>
    <w:p>
      <w:pPr>
        <w:keepNext/>
        <w:spacing w:before="0" w:after="920" w:line="240" w:lineRule="auto"/>
        <w:jc w:val="center"/>
      </w:pPr>
      <w:r>
        <w:rPr>
          <w:rFonts w:ascii="Times New Roman" w:hAnsi="Times New Roman" w:eastAsia="Times New Roman"/>
          <w:b/>
          <w:color w:val="000000"/>
          <w:sz w:val="22"/>
        </w:rPr>
        <w:t>Danışman: Prof. Dr. ÖRNEK DANIŞMAN</w:t>
      </w:r>
    </w:p>
    <w:p>
      <w:pPr>
        <w:keepNext/>
        <w:spacing w:before="0" w:after="600" w:line="240" w:lineRule="auto"/>
        <w:jc w:val="center"/>
      </w:pPr>
      <w:r>
        <w:rPr>
          <w:rFonts w:ascii="Times New Roman" w:hAnsi="Times New Roman" w:eastAsia="Times New Roman"/>
          <w:b/>
          <w:color w:val="000000"/>
          <w:sz w:val="24"/>
        </w:rPr>
        <w:t>GİRESUN · 2026</w:t>
      </w:r>
    </w:p>
    <w:p>
      <w:pPr>
        <w:spacing w:before="280" w:after="0" w:line="240" w:lineRule="auto"/>
        <w:jc w:val="center"/>
      </w:pPr>
      <w:r>
        <w:rPr>
          <w:rFonts w:ascii="Times New Roman" w:hAnsi="Times New Roman" w:eastAsia="Times New Roman"/>
          <w:i/>
          <w:color w:val="5A6674"/>
          <w:sz w:val="18"/>
        </w:rPr>
        <w:t>Temsili çıktı · Kişisel veri içermez · Resmî kurum şablonu değildir</w:t>
      </w:r>
    </w:p>
    <w:p>
      <w:pPr>
        <w:sectPr>
          <w:headerReference w:type="default" r:id="rId9"/>
          <w:footerReference w:type="default" r:id="rId10"/>
          <w:pgSz w:w="11906" w:h="16838"/>
          <w:pgMar w:top="1417" w:right="1417" w:bottom="1417" w:left="1701" w:header="720" w:footer="720" w:gutter="0"/>
          <w:cols w:space="720"/>
          <w:docGrid w:linePitch="360"/>
        </w:sectPr>
      </w:pPr>
    </w:p>
    <w:p>
      <w:pPr>
        <w:keepNext/>
        <w:spacing w:before="0" w:after="480" w:line="240" w:lineRule="auto"/>
        <w:jc w:val="center"/>
      </w:pPr>
      <w:r>
        <w:rPr>
          <w:rFonts w:ascii="Times New Roman" w:hAnsi="Times New Roman" w:eastAsia="Times New Roman"/>
          <w:b/>
          <w:color w:val="000000"/>
          <w:sz w:val="24"/>
        </w:rPr>
        <w:t>ÖN SÖZ</w:t>
      </w:r>
    </w:p>
    <w:p>
      <w:pPr>
        <w:spacing w:before="0" w:after="120" w:line="360" w:lineRule="auto"/>
        <w:ind w:firstLine="709"/>
        <w:jc w:val="both"/>
      </w:pPr>
      <w:r>
        <w:rPr>
          <w:rFonts w:ascii="Times New Roman" w:hAnsi="Times New Roman" w:eastAsia="Times New Roman"/>
          <w:color w:val="000000"/>
          <w:sz w:val="24"/>
        </w:rPr>
        <w:t>Bu örnek belge, Tez Kâhini sisteminin üretebildiği Word düzenini hesap oluşturmadan inceleyebilmeniz için hazırlanmıştır. Kullanılan üniversite, enstitü, öğrenci ve danışman bilgileri temsili olup gerçek bir kişiye veya kuruma ait değildir.</w:t>
      </w:r>
    </w:p>
    <w:p>
      <w:pPr>
        <w:spacing w:before="0" w:after="120" w:line="360" w:lineRule="auto"/>
        <w:ind w:firstLine="709"/>
        <w:jc w:val="both"/>
      </w:pPr>
      <w:r>
        <w:rPr>
          <w:rFonts w:ascii="Times New Roman" w:hAnsi="Times New Roman" w:eastAsia="Times New Roman"/>
          <w:color w:val="000000"/>
          <w:sz w:val="24"/>
        </w:rPr>
        <w:t>Gerçek tez çıktısında sayfa düzeni, başlıklar, tablolar, şekiller, listeler ve kaynakça seçilen üniversite ile enstitü şablonunun yayımlanmış kurallarına göre biçimlendirilir. Bu dosya herhangi bir kurum için teslim belgesi olarak kullanılmamalıdır.</w:t>
      </w:r>
    </w:p>
    <w:p>
      <w:pPr>
        <w:spacing w:before="0" w:after="120" w:line="360" w:lineRule="auto"/>
        <w:ind w:firstLine="709"/>
        <w:jc w:val="both"/>
      </w:pPr>
      <w:r>
        <w:rPr>
          <w:rFonts w:ascii="Times New Roman" w:hAnsi="Times New Roman" w:eastAsia="Times New Roman"/>
          <w:color w:val="000000"/>
          <w:sz w:val="24"/>
        </w:rPr>
        <w:t>Kendi kurumunuza uygun çıktı oluştururken resmî tez yazım kılavuzunu ve enstitünün güncel duyurularını son kez kontrol etmeniz gerekir.</w:t>
      </w:r>
    </w:p>
    <w:p>
      <w:r>
        <w:br w:type="page"/>
      </w:r>
    </w:p>
    <w:p>
      <w:pPr>
        <w:keepNext/>
        <w:spacing w:before="0" w:after="400" w:line="240" w:lineRule="auto"/>
        <w:jc w:val="center"/>
      </w:pPr>
      <w:r>
        <w:rPr>
          <w:rFonts w:ascii="Times New Roman" w:hAnsi="Times New Roman" w:eastAsia="Times New Roman"/>
          <w:b/>
          <w:color w:val="000000"/>
          <w:sz w:val="24"/>
        </w:rPr>
        <w:t>ÖZET</w:t>
      </w:r>
    </w:p>
    <w:p>
      <w:pPr>
        <w:spacing w:before="0" w:after="120" w:line="360" w:lineRule="auto"/>
        <w:ind w:firstLine="709"/>
        <w:jc w:val="both"/>
      </w:pPr>
      <w:r>
        <w:rPr>
          <w:rFonts w:ascii="Times New Roman" w:hAnsi="Times New Roman" w:eastAsia="Times New Roman"/>
          <w:color w:val="000000"/>
          <w:sz w:val="24"/>
        </w:rPr>
        <w:t>Bu temsili çalışmanın amacı, tez yazımında kullanılan temel Word bileşenlerinin tek bir örnek çıktı üzerinde gösterilmesidir. Örnek; kapak, ön sayfalar, içindekiler, tablo ve şekil listeleri, bölüm başlıkları, metin paragrafları, tablo, şekil ve kaynakça düzenini kapsar. Belgedeki bilgiler yalnız görsel ve teknik tanıtım amacı taşır. Gerçek çıktı kuralları, öğrencinin seçtiği üniversite ve enstitü şablonundan okunur.</w:t>
      </w:r>
    </w:p>
    <w:p>
      <w:pPr>
        <w:spacing w:before="160" w:after="0" w:line="360" w:lineRule="auto"/>
      </w:pPr>
      <w:r>
        <w:rPr>
          <w:rFonts w:ascii="Times New Roman" w:hAnsi="Times New Roman" w:eastAsia="Times New Roman"/>
          <w:b/>
          <w:color w:val="000000"/>
          <w:sz w:val="24"/>
        </w:rPr>
        <w:t xml:space="preserve">Anahtar Kelimeler: </w:t>
      </w:r>
      <w:r>
        <w:rPr>
          <w:rFonts w:ascii="Times New Roman" w:hAnsi="Times New Roman" w:eastAsia="Times New Roman"/>
          <w:color w:val="000000"/>
          <w:sz w:val="24"/>
        </w:rPr>
        <w:t>tez yazımı, Word biçimlendirme, enstitü şablonu, örnek çıktı</w:t>
      </w:r>
    </w:p>
    <w:p>
      <w:r>
        <w:br w:type="page"/>
      </w:r>
    </w:p>
    <w:p>
      <w:pPr>
        <w:keepNext/>
        <w:spacing w:before="0" w:after="400" w:line="240" w:lineRule="auto"/>
        <w:jc w:val="center"/>
      </w:pPr>
      <w:r>
        <w:rPr>
          <w:rFonts w:ascii="Times New Roman" w:hAnsi="Times New Roman" w:eastAsia="Times New Roman"/>
          <w:b/>
          <w:color w:val="000000"/>
          <w:sz w:val="24"/>
        </w:rPr>
        <w:t>ABSTRACT</w:t>
      </w:r>
    </w:p>
    <w:p>
      <w:pPr>
        <w:spacing w:before="0" w:after="120" w:line="360" w:lineRule="auto"/>
        <w:ind w:firstLine="709"/>
        <w:jc w:val="both"/>
      </w:pPr>
      <w:r>
        <w:rPr>
          <w:rFonts w:ascii="Times New Roman" w:hAnsi="Times New Roman" w:eastAsia="Times New Roman"/>
          <w:color w:val="000000"/>
          <w:sz w:val="24"/>
        </w:rPr>
        <w:t>This illustrative document presents the principal Word components that may appear in a thesis output. It includes a cover, preliminary pages, a table of contents, lists of tables and figures, chapter headings, body paragraphs, a sample table, a sample figure, and references. All names and institutional details are fictional. The actual output is formatted according to the published rules of the university and institute template selected by the student.</w:t>
      </w:r>
    </w:p>
    <w:p>
      <w:pPr>
        <w:spacing w:before="160" w:after="0" w:line="360" w:lineRule="auto"/>
      </w:pPr>
      <w:r>
        <w:rPr>
          <w:rFonts w:ascii="Times New Roman" w:hAnsi="Times New Roman" w:eastAsia="Times New Roman"/>
          <w:b/>
          <w:color w:val="000000"/>
          <w:sz w:val="24"/>
        </w:rPr>
        <w:t xml:space="preserve">Keywords: </w:t>
      </w:r>
      <w:r>
        <w:rPr>
          <w:rFonts w:ascii="Times New Roman" w:hAnsi="Times New Roman" w:eastAsia="Times New Roman"/>
          <w:color w:val="000000"/>
          <w:sz w:val="24"/>
        </w:rPr>
        <w:t>thesis writing, Word formatting, institute template, sample output</w:t>
      </w:r>
    </w:p>
    <w:p>
      <w:r>
        <w:br w:type="page"/>
      </w:r>
    </w:p>
    <w:p>
      <w:pPr>
        <w:keepNext/>
        <w:spacing w:before="0" w:after="360" w:line="240" w:lineRule="auto"/>
        <w:jc w:val="center"/>
      </w:pPr>
      <w:r>
        <w:rPr>
          <w:rFonts w:ascii="Times New Roman" w:hAnsi="Times New Roman" w:eastAsia="Times New Roman"/>
          <w:b/>
          <w:color w:val="000000"/>
          <w:sz w:val="24"/>
        </w:rPr>
        <w:t>İÇİNDEKİLER</w:t>
      </w:r>
    </w:p>
    <w:p>
      <w:pPr>
        <w:tabs>
          <w:tab w:pos="8561" w:val="right" w:leader="dot"/>
        </w:tabs>
        <w:spacing w:before="0" w:after="100" w:line="240" w:lineRule="auto"/>
        <w:ind w:left="0"/>
      </w:pPr>
      <w:r>
        <w:rPr>
          <w:rFonts w:ascii="Times New Roman" w:hAnsi="Times New Roman" w:eastAsia="Times New Roman"/>
          <w:b/>
          <w:color w:val="000000"/>
          <w:sz w:val="22"/>
        </w:rPr>
        <w:t>ÖN SÖZ</w:t>
      </w:r>
      <w:r>
        <w:rPr>
          <w:rFonts w:ascii="Times New Roman" w:hAnsi="Times New Roman" w:eastAsia="Times New Roman"/>
          <w:b/>
          <w:color w:val="000000"/>
          <w:sz w:val="22"/>
        </w:rPr>
        <w:tab/>
        <w:t>I</w:t>
      </w:r>
    </w:p>
    <w:p>
      <w:pPr>
        <w:tabs>
          <w:tab w:pos="8561" w:val="right" w:leader="dot"/>
        </w:tabs>
        <w:spacing w:before="0" w:after="100" w:line="240" w:lineRule="auto"/>
        <w:ind w:left="0"/>
      </w:pPr>
      <w:r>
        <w:rPr>
          <w:rFonts w:ascii="Times New Roman" w:hAnsi="Times New Roman" w:eastAsia="Times New Roman"/>
          <w:b/>
          <w:color w:val="000000"/>
          <w:sz w:val="22"/>
        </w:rPr>
        <w:t>ÖZET</w:t>
      </w:r>
      <w:r>
        <w:rPr>
          <w:rFonts w:ascii="Times New Roman" w:hAnsi="Times New Roman" w:eastAsia="Times New Roman"/>
          <w:b/>
          <w:color w:val="000000"/>
          <w:sz w:val="22"/>
        </w:rPr>
        <w:tab/>
        <w:t>II</w:t>
      </w:r>
    </w:p>
    <w:p>
      <w:pPr>
        <w:tabs>
          <w:tab w:pos="8561" w:val="right" w:leader="dot"/>
        </w:tabs>
        <w:spacing w:before="0" w:after="100" w:line="240" w:lineRule="auto"/>
        <w:ind w:left="0"/>
      </w:pPr>
      <w:r>
        <w:rPr>
          <w:rFonts w:ascii="Times New Roman" w:hAnsi="Times New Roman" w:eastAsia="Times New Roman"/>
          <w:b/>
          <w:color w:val="000000"/>
          <w:sz w:val="22"/>
        </w:rPr>
        <w:t>ABSTRACT</w:t>
      </w:r>
      <w:r>
        <w:rPr>
          <w:rFonts w:ascii="Times New Roman" w:hAnsi="Times New Roman" w:eastAsia="Times New Roman"/>
          <w:b/>
          <w:color w:val="000000"/>
          <w:sz w:val="22"/>
        </w:rPr>
        <w:tab/>
        <w:t>III</w:t>
      </w:r>
    </w:p>
    <w:p>
      <w:pPr>
        <w:tabs>
          <w:tab w:pos="8561" w:val="right" w:leader="dot"/>
        </w:tabs>
        <w:spacing w:before="0" w:after="100" w:line="240" w:lineRule="auto"/>
        <w:ind w:left="0"/>
      </w:pPr>
      <w:r>
        <w:rPr>
          <w:rFonts w:ascii="Times New Roman" w:hAnsi="Times New Roman" w:eastAsia="Times New Roman"/>
          <w:b/>
          <w:color w:val="000000"/>
          <w:sz w:val="22"/>
        </w:rPr>
        <w:t>İÇİNDEKİLER</w:t>
      </w:r>
      <w:r>
        <w:rPr>
          <w:rFonts w:ascii="Times New Roman" w:hAnsi="Times New Roman" w:eastAsia="Times New Roman"/>
          <w:b/>
          <w:color w:val="000000"/>
          <w:sz w:val="22"/>
        </w:rPr>
        <w:tab/>
        <w:t>IV</w:t>
      </w:r>
    </w:p>
    <w:p>
      <w:pPr>
        <w:tabs>
          <w:tab w:pos="8561" w:val="right" w:leader="dot"/>
        </w:tabs>
        <w:spacing w:before="0" w:after="100" w:line="240" w:lineRule="auto"/>
        <w:ind w:left="0"/>
      </w:pPr>
      <w:r>
        <w:rPr>
          <w:rFonts w:ascii="Times New Roman" w:hAnsi="Times New Roman" w:eastAsia="Times New Roman"/>
          <w:b/>
          <w:color w:val="000000"/>
          <w:sz w:val="22"/>
        </w:rPr>
        <w:t>TABLOLAR LİSTESİ</w:t>
      </w:r>
      <w:r>
        <w:rPr>
          <w:rFonts w:ascii="Times New Roman" w:hAnsi="Times New Roman" w:eastAsia="Times New Roman"/>
          <w:b/>
          <w:color w:val="000000"/>
          <w:sz w:val="22"/>
        </w:rPr>
        <w:tab/>
        <w:t>V</w:t>
      </w:r>
    </w:p>
    <w:p>
      <w:pPr>
        <w:tabs>
          <w:tab w:pos="8561" w:val="right" w:leader="dot"/>
        </w:tabs>
        <w:spacing w:before="0" w:after="100" w:line="240" w:lineRule="auto"/>
        <w:ind w:left="0"/>
      </w:pPr>
      <w:r>
        <w:rPr>
          <w:rFonts w:ascii="Times New Roman" w:hAnsi="Times New Roman" w:eastAsia="Times New Roman"/>
          <w:b/>
          <w:color w:val="000000"/>
          <w:sz w:val="22"/>
        </w:rPr>
        <w:t>ŞEKİLLER LİSTESİ</w:t>
      </w:r>
      <w:r>
        <w:rPr>
          <w:rFonts w:ascii="Times New Roman" w:hAnsi="Times New Roman" w:eastAsia="Times New Roman"/>
          <w:b/>
          <w:color w:val="000000"/>
          <w:sz w:val="22"/>
        </w:rPr>
        <w:tab/>
        <w:t>V</w:t>
      </w:r>
    </w:p>
    <w:p>
      <w:pPr>
        <w:tabs>
          <w:tab w:pos="8561" w:val="right" w:leader="dot"/>
        </w:tabs>
        <w:spacing w:before="0" w:after="100" w:line="240" w:lineRule="auto"/>
        <w:ind w:left="0"/>
      </w:pPr>
      <w:r>
        <w:rPr>
          <w:rFonts w:ascii="Times New Roman" w:hAnsi="Times New Roman" w:eastAsia="Times New Roman"/>
          <w:b/>
          <w:color w:val="000000"/>
          <w:sz w:val="22"/>
        </w:rPr>
        <w:t>BÖLÜM 1. GİRİŞ</w:t>
      </w:r>
      <w:r>
        <w:rPr>
          <w:rFonts w:ascii="Times New Roman" w:hAnsi="Times New Roman" w:eastAsia="Times New Roman"/>
          <w:b/>
          <w:color w:val="000000"/>
          <w:sz w:val="22"/>
        </w:rPr>
        <w:tab/>
        <w:t>1</w:t>
      </w:r>
    </w:p>
    <w:p>
      <w:pPr>
        <w:tabs>
          <w:tab w:pos="8561" w:val="right" w:leader="dot"/>
        </w:tabs>
        <w:spacing w:before="0" w:after="100" w:line="240" w:lineRule="auto"/>
        <w:ind w:left="425"/>
      </w:pPr>
      <w:r>
        <w:rPr>
          <w:rFonts w:ascii="Times New Roman" w:hAnsi="Times New Roman" w:eastAsia="Times New Roman"/>
          <w:b w:val="0"/>
          <w:color w:val="000000"/>
          <w:sz w:val="22"/>
        </w:rPr>
        <w:t>1.1. Amaç ve Kapsam</w:t>
      </w:r>
      <w:r>
        <w:rPr>
          <w:rFonts w:ascii="Times New Roman" w:hAnsi="Times New Roman" w:eastAsia="Times New Roman"/>
          <w:b w:val="0"/>
          <w:color w:val="000000"/>
          <w:sz w:val="22"/>
        </w:rPr>
        <w:tab/>
        <w:t>1</w:t>
      </w:r>
    </w:p>
    <w:p>
      <w:pPr>
        <w:tabs>
          <w:tab w:pos="8561" w:val="right" w:leader="dot"/>
        </w:tabs>
        <w:spacing w:before="0" w:after="100" w:line="240" w:lineRule="auto"/>
        <w:ind w:left="425"/>
      </w:pPr>
      <w:r>
        <w:rPr>
          <w:rFonts w:ascii="Times New Roman" w:hAnsi="Times New Roman" w:eastAsia="Times New Roman"/>
          <w:b w:val="0"/>
          <w:color w:val="000000"/>
          <w:sz w:val="22"/>
        </w:rPr>
        <w:t>1.2. Örnek Süreç</w:t>
      </w:r>
      <w:r>
        <w:rPr>
          <w:rFonts w:ascii="Times New Roman" w:hAnsi="Times New Roman" w:eastAsia="Times New Roman"/>
          <w:b w:val="0"/>
          <w:color w:val="000000"/>
          <w:sz w:val="22"/>
        </w:rPr>
        <w:tab/>
        <w:t>2</w:t>
      </w:r>
    </w:p>
    <w:p>
      <w:pPr>
        <w:tabs>
          <w:tab w:pos="8561" w:val="right" w:leader="dot"/>
        </w:tabs>
        <w:spacing w:before="0" w:after="100" w:line="240" w:lineRule="auto"/>
        <w:ind w:left="0"/>
      </w:pPr>
      <w:r>
        <w:rPr>
          <w:rFonts w:ascii="Times New Roman" w:hAnsi="Times New Roman" w:eastAsia="Times New Roman"/>
          <w:b/>
          <w:color w:val="000000"/>
          <w:sz w:val="22"/>
        </w:rPr>
        <w:t>KAYNAKÇA</w:t>
      </w:r>
      <w:r>
        <w:rPr>
          <w:rFonts w:ascii="Times New Roman" w:hAnsi="Times New Roman" w:eastAsia="Times New Roman"/>
          <w:b/>
          <w:color w:val="000000"/>
          <w:sz w:val="22"/>
        </w:rPr>
        <w:tab/>
        <w:t>3</w:t>
      </w:r>
    </w:p>
    <w:p>
      <w:r>
        <w:br w:type="page"/>
      </w:r>
    </w:p>
    <w:p>
      <w:pPr>
        <w:keepNext/>
        <w:spacing w:before="0" w:after="360" w:line="240" w:lineRule="auto"/>
        <w:jc w:val="center"/>
      </w:pPr>
      <w:r>
        <w:rPr>
          <w:rFonts w:ascii="Times New Roman" w:hAnsi="Times New Roman" w:eastAsia="Times New Roman"/>
          <w:b/>
          <w:color w:val="000000"/>
          <w:sz w:val="24"/>
        </w:rPr>
        <w:t>TABLOLAR LİSTESİ</w:t>
      </w:r>
    </w:p>
    <w:p>
      <w:pPr>
        <w:tabs>
          <w:tab w:pos="8561" w:val="right" w:leader="dot"/>
        </w:tabs>
        <w:spacing w:before="0" w:after="100" w:line="240" w:lineRule="auto"/>
        <w:ind w:left="0"/>
      </w:pPr>
      <w:r>
        <w:rPr>
          <w:rFonts w:ascii="Times New Roman" w:hAnsi="Times New Roman" w:eastAsia="Times New Roman"/>
          <w:b w:val="0"/>
          <w:color w:val="000000"/>
          <w:sz w:val="22"/>
        </w:rPr>
        <w:t>Tablo 1.1: Örnek çalışma planı</w:t>
      </w:r>
      <w:r>
        <w:rPr>
          <w:rFonts w:ascii="Times New Roman" w:hAnsi="Times New Roman" w:eastAsia="Times New Roman"/>
          <w:b w:val="0"/>
          <w:color w:val="000000"/>
          <w:sz w:val="22"/>
        </w:rPr>
        <w:tab/>
        <w:t>1</w:t>
      </w:r>
    </w:p>
    <w:p>
      <w:pPr>
        <w:keepNext/>
        <w:spacing w:before="480" w:after="360" w:line="240" w:lineRule="auto"/>
        <w:jc w:val="center"/>
      </w:pPr>
      <w:r>
        <w:rPr>
          <w:rFonts w:ascii="Times New Roman" w:hAnsi="Times New Roman" w:eastAsia="Times New Roman"/>
          <w:b/>
          <w:color w:val="000000"/>
          <w:sz w:val="24"/>
        </w:rPr>
        <w:t>ŞEKİLLER LİSTESİ</w:t>
      </w:r>
    </w:p>
    <w:p>
      <w:pPr>
        <w:tabs>
          <w:tab w:pos="8561" w:val="right" w:leader="dot"/>
        </w:tabs>
        <w:spacing w:before="0" w:after="100" w:line="240" w:lineRule="auto"/>
        <w:ind w:left="0"/>
      </w:pPr>
      <w:r>
        <w:rPr>
          <w:rFonts w:ascii="Times New Roman" w:hAnsi="Times New Roman" w:eastAsia="Times New Roman"/>
          <w:b w:val="0"/>
          <w:color w:val="000000"/>
          <w:sz w:val="22"/>
        </w:rPr>
        <w:t>Şekil 1.1: Örnek araştırma süreci</w:t>
      </w:r>
      <w:r>
        <w:rPr>
          <w:rFonts w:ascii="Times New Roman" w:hAnsi="Times New Roman" w:eastAsia="Times New Roman"/>
          <w:b w:val="0"/>
          <w:color w:val="000000"/>
          <w:sz w:val="22"/>
        </w:rPr>
        <w:tab/>
        <w:t>2</w:t>
      </w:r>
    </w:p>
    <w:p>
      <w:pPr>
        <w:sectPr>
          <w:headerReference w:type="default" r:id="rId11"/>
          <w:footerReference w:type="default" r:id="rId12"/>
          <w:pgSz w:w="11906" w:h="16838"/>
          <w:pgMar w:top="1417" w:right="1417" w:bottom="1417" w:left="1701" w:header="720" w:footer="720" w:gutter="0"/>
          <w:cols w:space="720"/>
          <w:docGrid w:linePitch="360"/>
          <w:pgNumType w:fmt="upperRoman" w:start="1"/>
        </w:sectPr>
      </w:pPr>
    </w:p>
    <w:p>
      <w:pPr>
        <w:keepNext/>
        <w:spacing w:before="0" w:after="360" w:line="240" w:lineRule="auto"/>
        <w:jc w:val="center"/>
      </w:pPr>
      <w:r>
        <w:rPr>
          <w:rFonts w:ascii="Times New Roman" w:hAnsi="Times New Roman" w:eastAsia="Times New Roman"/>
          <w:b/>
          <w:color w:val="000000"/>
          <w:sz w:val="24"/>
        </w:rPr>
        <w:t>BÖLÜM 1. GİRİŞ</w:t>
      </w:r>
    </w:p>
    <w:p>
      <w:pPr>
        <w:keepNext/>
        <w:spacing w:before="240" w:after="120" w:line="240" w:lineRule="auto"/>
        <w:jc w:val="left"/>
      </w:pPr>
      <w:r>
        <w:rPr>
          <w:rFonts w:ascii="Times New Roman" w:hAnsi="Times New Roman" w:eastAsia="Times New Roman"/>
          <w:b/>
          <w:color w:val="000000"/>
          <w:sz w:val="24"/>
        </w:rPr>
        <w:t>1.1. Amaç ve Kapsam</w:t>
      </w:r>
    </w:p>
    <w:p>
      <w:pPr>
        <w:spacing w:before="0" w:after="120" w:line="360" w:lineRule="auto"/>
        <w:ind w:firstLine="709"/>
        <w:jc w:val="both"/>
      </w:pPr>
      <w:r>
        <w:rPr>
          <w:rFonts w:ascii="Times New Roman" w:hAnsi="Times New Roman" w:eastAsia="Times New Roman"/>
          <w:color w:val="000000"/>
          <w:sz w:val="24"/>
        </w:rPr>
        <w:t>Lisansüstü tezlerde içerik kadar belgenin sunuluş biçimi de önem taşır. Kenar boşlukları, yazı tipi, satır aralığı, başlık düzeyleri, sayfa numaraları ve liste düzenleri kurumlara göre değişebilir. Bu nedenle güvenli bir Word çıktısı, yalnız genel biçim tercihlerini değil seçili enstitünün yayımlanmış kurallarını da birlikte uygulamalıdır.</w:t>
      </w:r>
    </w:p>
    <w:p>
      <w:pPr>
        <w:spacing w:before="0" w:after="120" w:line="360" w:lineRule="auto"/>
        <w:ind w:firstLine="709"/>
        <w:jc w:val="both"/>
      </w:pPr>
      <w:r>
        <w:rPr>
          <w:rFonts w:ascii="Times New Roman" w:hAnsi="Times New Roman" w:eastAsia="Times New Roman"/>
          <w:color w:val="000000"/>
          <w:sz w:val="24"/>
        </w:rPr>
        <w:t>Tez Kâhini örnek çıktısı, sistemin biçimsel bileşenlerini göstermeyi amaçlar. Belge akademik içerik üretmez; kullanıcı tarafından hazırlanan metnin seçili şablon kurallarıyla düzenlenmesine yardımcı olur. Son akademik ve kurumsal kontrol her zaman öğrenciye ve ilgili enstitüye aittir.</w:t>
      </w:r>
    </w:p>
    <w:p>
      <w:pPr>
        <w:keepNext/>
        <w:spacing w:before="120" w:after="80" w:line="240" w:lineRule="auto"/>
      </w:pPr>
      <w:r>
        <w:rPr>
          <w:rFonts w:ascii="Times New Roman" w:hAnsi="Times New Roman" w:eastAsia="Times New Roman"/>
          <w:b/>
          <w:color w:val="000000"/>
          <w:sz w:val="22"/>
        </w:rPr>
        <w:t>Tablo 1.1: Örnek çalışma planı</w:t>
      </w:r>
    </w:p>
    <w:tbl>
      <w:tblPr>
        <w:tblW w:type="auto" w:w="0"/>
        <w:jc w:val="center"/>
        <w:tblLayout w:type="fixed"/>
        <w:tblLook w:firstColumn="1" w:firstRow="1" w:lastColumn="0" w:lastRow="0" w:noHBand="0" w:noVBand="1" w:val="04A0"/>
        <w:tblBorders>
          <w:top w:val="single" w:sz="6" w:color="D9D9D9"/>
          <w:left w:val="single" w:sz="6" w:color="D9D9D9"/>
          <w:bottom w:val="single" w:sz="6" w:color="D9D9D9"/>
          <w:right w:val="single" w:sz="6" w:color="D9D9D9"/>
          <w:insideH w:val="single" w:sz="6" w:color="D9D9D9"/>
          <w:insideV w:val="single" w:sz="6" w:color="D9D9D9"/>
        </w:tblBorders>
      </w:tblPr>
      <w:tblGrid>
        <w:gridCol w:w="2197"/>
        <w:gridCol w:w="2197"/>
        <w:gridCol w:w="2197"/>
        <w:gridCol w:w="2197"/>
      </w:tblGrid>
      <w:tr>
        <w:trPr>
          <w:tblHeader w:val="true"/>
        </w:trPr>
        <w:tc>
          <w:tcPr>
            <w:tcW w:type="dxa" w:w="1191"/>
            <w:vAlign w:val="center"/>
            <w:shd w:fill="1F4E78"/>
            <w:tcMar>
              <w:top w:w="100" w:type="dxa"/>
              <w:start w:w="120" w:type="dxa"/>
              <w:bottom w:w="100" w:type="dxa"/>
              <w:end w:w="120" w:type="dxa"/>
            </w:tcMar>
          </w:tcPr>
          <w:p>
            <w:pPr>
              <w:spacing w:before="0" w:after="0" w:line="240" w:lineRule="auto"/>
              <w:jc w:val="center"/>
            </w:pPr>
            <w:r>
              <w:rPr>
                <w:rFonts w:ascii="Times New Roman" w:hAnsi="Times New Roman" w:eastAsia="Times New Roman"/>
                <w:b/>
                <w:color w:val="FFFFFF"/>
                <w:sz w:val="20"/>
              </w:rPr>
              <w:t>Aşama</w:t>
            </w:r>
          </w:p>
        </w:tc>
        <w:tc>
          <w:tcPr>
            <w:tcW w:type="dxa" w:w="3118"/>
            <w:vAlign w:val="center"/>
            <w:shd w:fill="1F4E78"/>
            <w:tcMar>
              <w:top w:w="100" w:type="dxa"/>
              <w:start w:w="120" w:type="dxa"/>
              <w:bottom w:w="100" w:type="dxa"/>
              <w:end w:w="120" w:type="dxa"/>
            </w:tcMar>
          </w:tcPr>
          <w:p>
            <w:pPr>
              <w:spacing w:before="0" w:after="0" w:line="240" w:lineRule="auto"/>
              <w:jc w:val="center"/>
            </w:pPr>
            <w:r>
              <w:rPr>
                <w:rFonts w:ascii="Times New Roman" w:hAnsi="Times New Roman" w:eastAsia="Times New Roman"/>
                <w:b/>
                <w:color w:val="FFFFFF"/>
                <w:sz w:val="20"/>
              </w:rPr>
              <w:t>Amaç</w:t>
            </w:r>
          </w:p>
        </w:tc>
        <w:tc>
          <w:tcPr>
            <w:tcW w:type="dxa" w:w="2268"/>
            <w:vAlign w:val="center"/>
            <w:shd w:fill="1F4E78"/>
            <w:tcMar>
              <w:top w:w="100" w:type="dxa"/>
              <w:start w:w="120" w:type="dxa"/>
              <w:bottom w:w="100" w:type="dxa"/>
              <w:end w:w="120" w:type="dxa"/>
            </w:tcMar>
          </w:tcPr>
          <w:p>
            <w:pPr>
              <w:spacing w:before="0" w:after="0" w:line="240" w:lineRule="auto"/>
              <w:jc w:val="center"/>
            </w:pPr>
            <w:r>
              <w:rPr>
                <w:rFonts w:ascii="Times New Roman" w:hAnsi="Times New Roman" w:eastAsia="Times New Roman"/>
                <w:b/>
                <w:color w:val="FFFFFF"/>
                <w:sz w:val="20"/>
              </w:rPr>
              <w:t>Yöntem</w:t>
            </w:r>
          </w:p>
        </w:tc>
        <w:tc>
          <w:tcPr>
            <w:tcW w:type="dxa" w:w="1814"/>
            <w:vAlign w:val="center"/>
            <w:shd w:fill="1F4E78"/>
            <w:tcMar>
              <w:top w:w="100" w:type="dxa"/>
              <w:start w:w="120" w:type="dxa"/>
              <w:bottom w:w="100" w:type="dxa"/>
              <w:end w:w="120" w:type="dxa"/>
            </w:tcMar>
          </w:tcPr>
          <w:p>
            <w:pPr>
              <w:spacing w:before="0" w:after="0" w:line="240" w:lineRule="auto"/>
              <w:jc w:val="center"/>
            </w:pPr>
            <w:r>
              <w:rPr>
                <w:rFonts w:ascii="Times New Roman" w:hAnsi="Times New Roman" w:eastAsia="Times New Roman"/>
                <w:b/>
                <w:color w:val="FFFFFF"/>
                <w:sz w:val="20"/>
              </w:rPr>
              <w:t>Durum</w:t>
            </w:r>
          </w:p>
        </w:tc>
      </w:tr>
      <w:tr>
        <w:tc>
          <w:tcPr>
            <w:tcW w:type="dxa" w:w="1191"/>
            <w:vAlign w:val="center"/>
            <w:tcMar>
              <w:top w:w="100" w:type="dxa"/>
              <w:start w:w="120" w:type="dxa"/>
              <w:bottom w:w="100" w:type="dxa"/>
              <w:end w:w="120" w:type="dxa"/>
            </w:tcMar>
          </w:tcPr>
          <w:p>
            <w:pPr>
              <w:spacing w:before="0" w:after="0" w:line="240" w:lineRule="auto"/>
              <w:jc w:val="center"/>
            </w:pPr>
            <w:r>
              <w:rPr>
                <w:rFonts w:ascii="Times New Roman" w:hAnsi="Times New Roman" w:eastAsia="Times New Roman"/>
                <w:color w:val="000000"/>
                <w:sz w:val="19"/>
              </w:rPr>
              <w:t>1</w:t>
            </w:r>
          </w:p>
        </w:tc>
        <w:tc>
          <w:tcPr>
            <w:tcW w:type="dxa" w:w="3118"/>
            <w:vAlign w:val="center"/>
            <w:tcMar>
              <w:top w:w="100" w:type="dxa"/>
              <w:start w:w="120" w:type="dxa"/>
              <w:bottom w:w="100" w:type="dxa"/>
              <w:end w:w="120" w:type="dxa"/>
            </w:tcMar>
          </w:tcPr>
          <w:p>
            <w:pPr>
              <w:spacing w:before="0" w:after="0" w:line="240" w:lineRule="auto"/>
              <w:jc w:val="left"/>
            </w:pPr>
            <w:r>
              <w:rPr>
                <w:rFonts w:ascii="Times New Roman" w:hAnsi="Times New Roman" w:eastAsia="Times New Roman"/>
                <w:color w:val="000000"/>
                <w:sz w:val="19"/>
              </w:rPr>
              <w:t>Araştırma sorusunu sınırlandırma</w:t>
            </w:r>
          </w:p>
        </w:tc>
        <w:tc>
          <w:tcPr>
            <w:tcW w:type="dxa" w:w="2268"/>
            <w:vAlign w:val="center"/>
            <w:tcMar>
              <w:top w:w="100" w:type="dxa"/>
              <w:start w:w="120" w:type="dxa"/>
              <w:bottom w:w="100" w:type="dxa"/>
              <w:end w:w="120" w:type="dxa"/>
            </w:tcMar>
          </w:tcPr>
          <w:p>
            <w:pPr>
              <w:spacing w:before="0" w:after="0" w:line="240" w:lineRule="auto"/>
              <w:jc w:val="left"/>
            </w:pPr>
            <w:r>
              <w:rPr>
                <w:rFonts w:ascii="Times New Roman" w:hAnsi="Times New Roman" w:eastAsia="Times New Roman"/>
                <w:color w:val="000000"/>
                <w:sz w:val="19"/>
              </w:rPr>
              <w:t>Kaynak taraması</w:t>
            </w:r>
          </w:p>
        </w:tc>
        <w:tc>
          <w:tcPr>
            <w:tcW w:type="dxa" w:w="1814"/>
            <w:vAlign w:val="center"/>
            <w:tcMar>
              <w:top w:w="100" w:type="dxa"/>
              <w:start w:w="120" w:type="dxa"/>
              <w:bottom w:w="100" w:type="dxa"/>
              <w:end w:w="120" w:type="dxa"/>
            </w:tcMar>
          </w:tcPr>
          <w:p>
            <w:pPr>
              <w:spacing w:before="0" w:after="0" w:line="240" w:lineRule="auto"/>
              <w:jc w:val="center"/>
            </w:pPr>
            <w:r>
              <w:rPr>
                <w:rFonts w:ascii="Times New Roman" w:hAnsi="Times New Roman" w:eastAsia="Times New Roman"/>
                <w:color w:val="000000"/>
                <w:sz w:val="19"/>
              </w:rPr>
              <w:t>Tamamlandı</w:t>
            </w:r>
          </w:p>
        </w:tc>
      </w:tr>
      <w:tr>
        <w:tc>
          <w:tcPr>
            <w:tcW w:type="dxa" w:w="1191"/>
            <w:vAlign w:val="center"/>
            <w:tcMar>
              <w:top w:w="100" w:type="dxa"/>
              <w:start w:w="120" w:type="dxa"/>
              <w:bottom w:w="100" w:type="dxa"/>
              <w:end w:w="120" w:type="dxa"/>
            </w:tcMar>
            <w:shd w:fill="F3F7FA"/>
          </w:tcPr>
          <w:p>
            <w:pPr>
              <w:spacing w:before="0" w:after="0" w:line="240" w:lineRule="auto"/>
              <w:jc w:val="center"/>
            </w:pPr>
            <w:r>
              <w:rPr>
                <w:rFonts w:ascii="Times New Roman" w:hAnsi="Times New Roman" w:eastAsia="Times New Roman"/>
                <w:color w:val="000000"/>
                <w:sz w:val="19"/>
              </w:rPr>
              <w:t>2</w:t>
            </w:r>
          </w:p>
        </w:tc>
        <w:tc>
          <w:tcPr>
            <w:tcW w:type="dxa" w:w="3118"/>
            <w:vAlign w:val="center"/>
            <w:tcMar>
              <w:top w:w="100" w:type="dxa"/>
              <w:start w:w="120" w:type="dxa"/>
              <w:bottom w:w="100" w:type="dxa"/>
              <w:end w:w="120" w:type="dxa"/>
            </w:tcMar>
            <w:shd w:fill="F3F7FA"/>
          </w:tcPr>
          <w:p>
            <w:pPr>
              <w:spacing w:before="0" w:after="0" w:line="240" w:lineRule="auto"/>
              <w:jc w:val="left"/>
            </w:pPr>
            <w:r>
              <w:rPr>
                <w:rFonts w:ascii="Times New Roman" w:hAnsi="Times New Roman" w:eastAsia="Times New Roman"/>
                <w:color w:val="000000"/>
                <w:sz w:val="19"/>
              </w:rPr>
              <w:t>Veri toplama aracını hazırlama</w:t>
            </w:r>
          </w:p>
        </w:tc>
        <w:tc>
          <w:tcPr>
            <w:tcW w:type="dxa" w:w="2268"/>
            <w:vAlign w:val="center"/>
            <w:tcMar>
              <w:top w:w="100" w:type="dxa"/>
              <w:start w:w="120" w:type="dxa"/>
              <w:bottom w:w="100" w:type="dxa"/>
              <w:end w:w="120" w:type="dxa"/>
            </w:tcMar>
            <w:shd w:fill="F3F7FA"/>
          </w:tcPr>
          <w:p>
            <w:pPr>
              <w:spacing w:before="0" w:after="0" w:line="240" w:lineRule="auto"/>
              <w:jc w:val="left"/>
            </w:pPr>
            <w:r>
              <w:rPr>
                <w:rFonts w:ascii="Times New Roman" w:hAnsi="Times New Roman" w:eastAsia="Times New Roman"/>
                <w:color w:val="000000"/>
                <w:sz w:val="19"/>
              </w:rPr>
              <w:t>Uzman görüşü</w:t>
            </w:r>
          </w:p>
        </w:tc>
        <w:tc>
          <w:tcPr>
            <w:tcW w:type="dxa" w:w="1814"/>
            <w:vAlign w:val="center"/>
            <w:tcMar>
              <w:top w:w="100" w:type="dxa"/>
              <w:start w:w="120" w:type="dxa"/>
              <w:bottom w:w="100" w:type="dxa"/>
              <w:end w:w="120" w:type="dxa"/>
            </w:tcMar>
            <w:shd w:fill="F3F7FA"/>
          </w:tcPr>
          <w:p>
            <w:pPr>
              <w:spacing w:before="0" w:after="0" w:line="240" w:lineRule="auto"/>
              <w:jc w:val="center"/>
            </w:pPr>
            <w:r>
              <w:rPr>
                <w:rFonts w:ascii="Times New Roman" w:hAnsi="Times New Roman" w:eastAsia="Times New Roman"/>
                <w:color w:val="000000"/>
                <w:sz w:val="19"/>
              </w:rPr>
              <w:t>Tamamlandı</w:t>
            </w:r>
          </w:p>
        </w:tc>
      </w:tr>
      <w:tr>
        <w:tc>
          <w:tcPr>
            <w:tcW w:type="dxa" w:w="1191"/>
            <w:vAlign w:val="center"/>
            <w:tcMar>
              <w:top w:w="100" w:type="dxa"/>
              <w:start w:w="120" w:type="dxa"/>
              <w:bottom w:w="100" w:type="dxa"/>
              <w:end w:w="120" w:type="dxa"/>
            </w:tcMar>
          </w:tcPr>
          <w:p>
            <w:pPr>
              <w:spacing w:before="0" w:after="0" w:line="240" w:lineRule="auto"/>
              <w:jc w:val="center"/>
            </w:pPr>
            <w:r>
              <w:rPr>
                <w:rFonts w:ascii="Times New Roman" w:hAnsi="Times New Roman" w:eastAsia="Times New Roman"/>
                <w:color w:val="000000"/>
                <w:sz w:val="19"/>
              </w:rPr>
              <w:t>3</w:t>
            </w:r>
          </w:p>
        </w:tc>
        <w:tc>
          <w:tcPr>
            <w:tcW w:type="dxa" w:w="3118"/>
            <w:vAlign w:val="center"/>
            <w:tcMar>
              <w:top w:w="100" w:type="dxa"/>
              <w:start w:w="120" w:type="dxa"/>
              <w:bottom w:w="100" w:type="dxa"/>
              <w:end w:w="120" w:type="dxa"/>
            </w:tcMar>
          </w:tcPr>
          <w:p>
            <w:pPr>
              <w:spacing w:before="0" w:after="0" w:line="240" w:lineRule="auto"/>
              <w:jc w:val="left"/>
            </w:pPr>
            <w:r>
              <w:rPr>
                <w:rFonts w:ascii="Times New Roman" w:hAnsi="Times New Roman" w:eastAsia="Times New Roman"/>
                <w:color w:val="000000"/>
                <w:sz w:val="19"/>
              </w:rPr>
              <w:t>Örnek veriyi çözümleme</w:t>
            </w:r>
          </w:p>
        </w:tc>
        <w:tc>
          <w:tcPr>
            <w:tcW w:type="dxa" w:w="2268"/>
            <w:vAlign w:val="center"/>
            <w:tcMar>
              <w:top w:w="100" w:type="dxa"/>
              <w:start w:w="120" w:type="dxa"/>
              <w:bottom w:w="100" w:type="dxa"/>
              <w:end w:w="120" w:type="dxa"/>
            </w:tcMar>
          </w:tcPr>
          <w:p>
            <w:pPr>
              <w:spacing w:before="0" w:after="0" w:line="240" w:lineRule="auto"/>
              <w:jc w:val="left"/>
            </w:pPr>
            <w:r>
              <w:rPr>
                <w:rFonts w:ascii="Times New Roman" w:hAnsi="Times New Roman" w:eastAsia="Times New Roman"/>
                <w:color w:val="000000"/>
                <w:sz w:val="19"/>
              </w:rPr>
              <w:t>Betimsel analiz</w:t>
            </w:r>
          </w:p>
        </w:tc>
        <w:tc>
          <w:tcPr>
            <w:tcW w:type="dxa" w:w="1814"/>
            <w:vAlign w:val="center"/>
            <w:tcMar>
              <w:top w:w="100" w:type="dxa"/>
              <w:start w:w="120" w:type="dxa"/>
              <w:bottom w:w="100" w:type="dxa"/>
              <w:end w:w="120" w:type="dxa"/>
            </w:tcMar>
          </w:tcPr>
          <w:p>
            <w:pPr>
              <w:spacing w:before="0" w:after="0" w:line="240" w:lineRule="auto"/>
              <w:jc w:val="center"/>
            </w:pPr>
            <w:r>
              <w:rPr>
                <w:rFonts w:ascii="Times New Roman" w:hAnsi="Times New Roman" w:eastAsia="Times New Roman"/>
                <w:color w:val="000000"/>
                <w:sz w:val="19"/>
              </w:rPr>
              <w:t>Sürüyor</w:t>
            </w:r>
          </w:p>
        </w:tc>
      </w:tr>
      <w:tr>
        <w:tc>
          <w:tcPr>
            <w:tcW w:type="dxa" w:w="1191"/>
            <w:vAlign w:val="center"/>
            <w:tcMar>
              <w:top w:w="100" w:type="dxa"/>
              <w:start w:w="120" w:type="dxa"/>
              <w:bottom w:w="100" w:type="dxa"/>
              <w:end w:w="120" w:type="dxa"/>
            </w:tcMar>
            <w:shd w:fill="F3F7FA"/>
          </w:tcPr>
          <w:p>
            <w:pPr>
              <w:spacing w:before="0" w:after="0" w:line="240" w:lineRule="auto"/>
              <w:jc w:val="center"/>
            </w:pPr>
            <w:r>
              <w:rPr>
                <w:rFonts w:ascii="Times New Roman" w:hAnsi="Times New Roman" w:eastAsia="Times New Roman"/>
                <w:color w:val="000000"/>
                <w:sz w:val="19"/>
              </w:rPr>
              <w:t>4</w:t>
            </w:r>
          </w:p>
        </w:tc>
        <w:tc>
          <w:tcPr>
            <w:tcW w:type="dxa" w:w="3118"/>
            <w:vAlign w:val="center"/>
            <w:tcMar>
              <w:top w:w="100" w:type="dxa"/>
              <w:start w:w="120" w:type="dxa"/>
              <w:bottom w:w="100" w:type="dxa"/>
              <w:end w:w="120" w:type="dxa"/>
            </w:tcMar>
            <w:shd w:fill="F3F7FA"/>
          </w:tcPr>
          <w:p>
            <w:pPr>
              <w:spacing w:before="0" w:after="0" w:line="240" w:lineRule="auto"/>
              <w:jc w:val="left"/>
            </w:pPr>
            <w:r>
              <w:rPr>
                <w:rFonts w:ascii="Times New Roman" w:hAnsi="Times New Roman" w:eastAsia="Times New Roman"/>
                <w:color w:val="000000"/>
                <w:sz w:val="19"/>
              </w:rPr>
              <w:t>Bulguları raporlama</w:t>
            </w:r>
          </w:p>
        </w:tc>
        <w:tc>
          <w:tcPr>
            <w:tcW w:type="dxa" w:w="2268"/>
            <w:vAlign w:val="center"/>
            <w:tcMar>
              <w:top w:w="100" w:type="dxa"/>
              <w:start w:w="120" w:type="dxa"/>
              <w:bottom w:w="100" w:type="dxa"/>
              <w:end w:w="120" w:type="dxa"/>
            </w:tcMar>
            <w:shd w:fill="F3F7FA"/>
          </w:tcPr>
          <w:p>
            <w:pPr>
              <w:spacing w:before="0" w:after="0" w:line="240" w:lineRule="auto"/>
              <w:jc w:val="left"/>
            </w:pPr>
            <w:r>
              <w:rPr>
                <w:rFonts w:ascii="Times New Roman" w:hAnsi="Times New Roman" w:eastAsia="Times New Roman"/>
                <w:color w:val="000000"/>
                <w:sz w:val="19"/>
              </w:rPr>
              <w:t>Tablo ve şekiller</w:t>
            </w:r>
          </w:p>
        </w:tc>
        <w:tc>
          <w:tcPr>
            <w:tcW w:type="dxa" w:w="1814"/>
            <w:vAlign w:val="center"/>
            <w:tcMar>
              <w:top w:w="100" w:type="dxa"/>
              <w:start w:w="120" w:type="dxa"/>
              <w:bottom w:w="100" w:type="dxa"/>
              <w:end w:w="120" w:type="dxa"/>
            </w:tcMar>
            <w:shd w:fill="F3F7FA"/>
          </w:tcPr>
          <w:p>
            <w:pPr>
              <w:spacing w:before="0" w:after="0" w:line="240" w:lineRule="auto"/>
              <w:jc w:val="center"/>
            </w:pPr>
            <w:r>
              <w:rPr>
                <w:rFonts w:ascii="Times New Roman" w:hAnsi="Times New Roman" w:eastAsia="Times New Roman"/>
                <w:color w:val="000000"/>
                <w:sz w:val="19"/>
              </w:rPr>
              <w:t>Planlandı</w:t>
            </w:r>
          </w:p>
        </w:tc>
      </w:tr>
    </w:tbl>
    <w:p>
      <w:pPr>
        <w:spacing w:before="60" w:after="160" w:line="240" w:lineRule="auto"/>
      </w:pPr>
      <w:r>
        <w:rPr>
          <w:rFonts w:ascii="Times New Roman" w:hAnsi="Times New Roman" w:eastAsia="Times New Roman"/>
          <w:i/>
          <w:color w:val="000000"/>
          <w:sz w:val="18"/>
        </w:rPr>
        <w:t>Kaynak: Temsili veriler kullanılarak hazırlanmıştır.</w:t>
      </w:r>
    </w:p>
    <w:p>
      <w:pPr>
        <w:spacing w:before="0" w:after="120" w:line="360" w:lineRule="auto"/>
        <w:ind w:firstLine="709"/>
        <w:jc w:val="both"/>
      </w:pPr>
      <w:r>
        <w:rPr>
          <w:rFonts w:ascii="Times New Roman" w:hAnsi="Times New Roman" w:eastAsia="Times New Roman"/>
          <w:color w:val="000000"/>
          <w:sz w:val="24"/>
        </w:rPr>
        <w:t>Tablolar başlıklarıyla birlikte numaralandırılır ve liste sayfasındaki karşılıkları yalnız kayıtlı sayfa numarası varsa gösterilir. Gerçek şablonlarda tablo başlığının konumu, puntosu, hizalaması ve kaynak satırı enstitü kuralına göre ayrıca belirlenebilir.</w:t>
      </w:r>
    </w:p>
    <w:p>
      <w:r>
        <w:br w:type="page"/>
      </w:r>
    </w:p>
    <w:p>
      <w:pPr>
        <w:keepNext/>
        <w:spacing w:before="240" w:after="120" w:line="240" w:lineRule="auto"/>
        <w:jc w:val="left"/>
      </w:pPr>
      <w:r>
        <w:rPr>
          <w:rFonts w:ascii="Times New Roman" w:hAnsi="Times New Roman" w:eastAsia="Times New Roman"/>
          <w:b/>
          <w:color w:val="000000"/>
          <w:sz w:val="24"/>
        </w:rPr>
        <w:t>1.2. Örnek Süreç</w:t>
      </w:r>
    </w:p>
    <w:p>
      <w:pPr>
        <w:spacing w:before="0" w:after="120" w:line="360" w:lineRule="auto"/>
        <w:ind w:firstLine="709"/>
        <w:jc w:val="both"/>
      </w:pPr>
      <w:r>
        <w:rPr>
          <w:rFonts w:ascii="Times New Roman" w:hAnsi="Times New Roman" w:eastAsia="Times New Roman"/>
          <w:color w:val="000000"/>
          <w:sz w:val="24"/>
        </w:rPr>
        <w:t>Biçimlendirme sürecinin güvenilir olması için araştırma içeriği, öğrenci bilgileri ve kurum kuralları birbirinden ayrılmalıdır. Öğrenci kendi verisini yönetirken yayımlanmış şablon sürümü değişmez bir teknik kaynak olarak kullanılır.</w:t>
      </w:r>
    </w:p>
    <w:p>
      <w:pPr>
        <w:keepNext/>
        <w:spacing w:before="120" w:after="80" w:line="240" w:lineRule="auto"/>
        <w:jc w:val="center"/>
      </w:pPr>
      <w:r>
        <w:drawing>
          <wp:inline xmlns:a="http://schemas.openxmlformats.org/drawingml/2006/main" xmlns:pic="http://schemas.openxmlformats.org/drawingml/2006/picture">
            <wp:extent cx="5472000" cy="1504800"/>
            <wp:docPr id="1" name="Picture 1" descr="Araştırma sorusundan veri toplamaya ve analiz raporlamaya uzanan örnek süreç şeması"/>
            <wp:cNvGraphicFramePr>
              <a:graphicFrameLocks noChangeAspect="1"/>
            </wp:cNvGraphicFramePr>
            <a:graphic>
              <a:graphicData uri="http://schemas.openxmlformats.org/drawingml/2006/picture">
                <pic:pic>
                  <pic:nvPicPr>
                    <pic:cNvPr id="0" name="ornek-arastirma-sureci.png"/>
                    <pic:cNvPicPr/>
                  </pic:nvPicPr>
                  <pic:blipFill>
                    <a:blip r:embed="rId15"/>
                    <a:stretch>
                      <a:fillRect/>
                    </a:stretch>
                  </pic:blipFill>
                  <pic:spPr>
                    <a:xfrm>
                      <a:off x="0" y="0"/>
                      <a:ext cx="5472000" cy="1504800"/>
                    </a:xfrm>
                    <a:prstGeom prst="rect"/>
                  </pic:spPr>
                </pic:pic>
              </a:graphicData>
            </a:graphic>
          </wp:inline>
        </w:drawing>
      </w:r>
    </w:p>
    <w:p>
      <w:pPr>
        <w:spacing w:before="0" w:after="60" w:line="240" w:lineRule="auto"/>
        <w:jc w:val="center"/>
      </w:pPr>
      <w:r>
        <w:rPr>
          <w:rFonts w:ascii="Times New Roman" w:hAnsi="Times New Roman" w:eastAsia="Times New Roman"/>
          <w:b/>
          <w:color w:val="000000"/>
          <w:sz w:val="22"/>
        </w:rPr>
        <w:t>Şekil 1.1: Örnek araştırma süreci</w:t>
      </w:r>
    </w:p>
    <w:p>
      <w:pPr>
        <w:spacing w:before="0" w:after="200" w:line="240" w:lineRule="auto"/>
        <w:jc w:val="center"/>
      </w:pPr>
      <w:r>
        <w:rPr>
          <w:rFonts w:ascii="Times New Roman" w:hAnsi="Times New Roman" w:eastAsia="Times New Roman"/>
          <w:i/>
          <w:color w:val="000000"/>
          <w:sz w:val="18"/>
        </w:rPr>
        <w:t>Kaynak: Temsili gösterimdir.</w:t>
      </w:r>
    </w:p>
    <w:p>
      <w:pPr>
        <w:spacing w:before="0" w:after="120" w:line="360" w:lineRule="auto"/>
        <w:ind w:firstLine="709"/>
        <w:jc w:val="both"/>
      </w:pPr>
      <w:r>
        <w:rPr>
          <w:rFonts w:ascii="Times New Roman" w:hAnsi="Times New Roman" w:eastAsia="Times New Roman"/>
          <w:color w:val="000000"/>
          <w:sz w:val="24"/>
        </w:rPr>
        <w:t>Şekil başlığı ile kaynak bilgisi görselden kopmayacak biçimde yerleştirilmelidir. Şekiller listesinde kullanılan ad ve sayfa numarası, öğrenci kaydında bulunan değerlerden alınır; kayıt yoksa sistem tahmini bir sayı üretmez.</w:t>
      </w:r>
    </w:p>
    <w:p>
      <w:pPr>
        <w:keepNext/>
        <w:spacing w:before="240" w:after="120" w:line="240" w:lineRule="auto"/>
        <w:jc w:val="left"/>
      </w:pPr>
      <w:r>
        <w:rPr>
          <w:rFonts w:ascii="Times New Roman" w:hAnsi="Times New Roman" w:eastAsia="Times New Roman"/>
          <w:b/>
          <w:color w:val="000000"/>
          <w:sz w:val="24"/>
        </w:rPr>
        <w:t>1.3. Değerlendirme</w:t>
      </w:r>
    </w:p>
    <w:p>
      <w:pPr>
        <w:spacing w:before="0" w:after="120" w:line="360" w:lineRule="auto"/>
        <w:ind w:firstLine="709"/>
        <w:jc w:val="both"/>
      </w:pPr>
      <w:r>
        <w:rPr>
          <w:rFonts w:ascii="Times New Roman" w:hAnsi="Times New Roman" w:eastAsia="Times New Roman"/>
          <w:color w:val="000000"/>
          <w:sz w:val="24"/>
        </w:rPr>
        <w:t>Örnek çıktının amacı nihai bir kurum şablonu sunmak değil, Word belgesinin nasıl görünebileceğini hesap oluşturmadan göstermektir. Kayıt sonrasında kullanıcı yalnız kendi verileri ve seçili kurumun yayımlanmış şablonu üzerinden çalışır.</w:t>
      </w:r>
    </w:p>
    <w:p>
      <w:r>
        <w:br w:type="page"/>
      </w:r>
    </w:p>
    <w:p>
      <w:pPr>
        <w:keepNext/>
        <w:spacing w:before="0" w:after="360" w:line="240" w:lineRule="auto"/>
        <w:jc w:val="center"/>
      </w:pPr>
      <w:r>
        <w:rPr>
          <w:rFonts w:ascii="Times New Roman" w:hAnsi="Times New Roman" w:eastAsia="Times New Roman"/>
          <w:b/>
          <w:color w:val="000000"/>
          <w:sz w:val="24"/>
        </w:rPr>
        <w:t>KAYNAKÇA</w:t>
      </w:r>
    </w:p>
    <w:p>
      <w:pPr>
        <w:spacing w:before="0" w:after="160" w:line="276" w:lineRule="auto"/>
        <w:ind w:left="709" w:hanging="709"/>
        <w:jc w:val="left"/>
      </w:pPr>
      <w:r>
        <w:rPr>
          <w:rFonts w:ascii="Times New Roman" w:hAnsi="Times New Roman" w:eastAsia="Times New Roman"/>
          <w:color w:val="000000"/>
          <w:sz w:val="22"/>
        </w:rPr>
        <w:t>Microsoft. (t.y.). Word’de içindekiler tablosu ekleme ve düzenleme. Microsoft Support.</w:t>
      </w:r>
    </w:p>
    <w:p>
      <w:pPr>
        <w:spacing w:before="0" w:after="160" w:line="276" w:lineRule="auto"/>
        <w:ind w:left="709" w:hanging="709"/>
        <w:jc w:val="left"/>
      </w:pPr>
      <w:r>
        <w:rPr>
          <w:rFonts w:ascii="Times New Roman" w:hAnsi="Times New Roman" w:eastAsia="Times New Roman"/>
          <w:color w:val="000000"/>
          <w:sz w:val="22"/>
        </w:rPr>
        <w:t>Yükseköğretim Kurulu. (t.y.). Ulusal Tez Merkezi. https://tez.yok.gov.tr/UlusalTezMerkezi/</w:t>
      </w:r>
    </w:p>
    <w:p>
      <w:pPr>
        <w:spacing w:before="0" w:after="160" w:line="276" w:lineRule="auto"/>
        <w:ind w:left="709" w:hanging="709"/>
        <w:jc w:val="left"/>
      </w:pPr>
      <w:r>
        <w:rPr>
          <w:rFonts w:ascii="Times New Roman" w:hAnsi="Times New Roman" w:eastAsia="Times New Roman"/>
          <w:color w:val="000000"/>
          <w:sz w:val="22"/>
        </w:rPr>
        <w:t>Örnek Yazar, A. (2026). Tez belgelerinde biçimsel denetim için örnek çalışma. Temsili yayın.</w:t>
      </w:r>
    </w:p>
    <w:p>
      <w:pPr>
        <w:spacing w:before="360" w:after="0" w:line="276" w:lineRule="auto"/>
      </w:pPr>
      <w:r>
        <w:rPr>
          <w:rFonts w:ascii="Times New Roman" w:hAnsi="Times New Roman" w:eastAsia="Times New Roman"/>
          <w:i/>
          <w:color w:val="5A6674"/>
          <w:sz w:val="18"/>
        </w:rPr>
        <w:t>Not: Bu dosyadaki adlar ve örnek içerik temsili olarak hazırlanmıştır. Resmî tez yazım kılavuzu yerine geçmez.</w:t>
      </w:r>
    </w:p>
    <w:sectPr>
      <w:headerReference w:type="default" r:id="rId13"/>
      <w:footerReference w:type="default" r:id="rId14"/>
      <w:pgSz w:w="11906" w:h="16838"/>
      <w:pgMar w:top="1417" w:right="1417" w:bottom="1417" w:left="1701" w:header="720" w:footer="720" w:gutter="0"/>
      <w:cols w:space="720"/>
      <w:docGrid w:linePitch="360"/>
      <w:pgNumType w:fmt="decimal"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olor w:val="000000"/>
        <w:sz w:val="20"/>
      </w:rPr>
      <w:fldChar w:fldCharType="begin"/>
      <w:instrText xml:space="preserve"> PAGE </w:instrText>
      <w:fldChar w:fldCharType="separate"/>
      <w:t>1</w: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olor w:val="000000"/>
        <w:sz w:val="20"/>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Times New Roman" w:hAnsi="Times New Roman" w:eastAsia="Times New Roman"/>
        <w:i/>
        <w:color w:val="5A6674"/>
        <w:sz w:val="16"/>
      </w:rPr>
      <w:t>Tez Kâhini örnek çıktısı · Resmî kurum şablonu değildir</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Times New Roman" w:hAnsi="Times New Roman" w:eastAsia="Times New Roman"/>
        <w:i/>
        <w:color w:val="5A6674"/>
        <w:sz w:val="16"/>
      </w:rPr>
      <w:t>Tez Kâhini örnek çıktısı · Resmî kurum şablonu değildir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color w:val="00000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Tez Kâhini Örnek Tez Çıktısı</dc:title>
  <dc:subject>Kayıt gerektirmeyen kişisel verisiz temsili Word çıktısı</dc:subject>
  <dc:creator/>
  <cp:keywords/>
  <dc:description>Bu belge resmî kurum şablonu değildir.</dc:description>
  <cp:lastModifiedBy/>
  <cp:revision>1</cp:revision>
  <dcterms:created xsi:type="dcterms:W3CDTF">2013-12-23T23:15:00Z</dcterms:created>
  <dcterms:modified xsi:type="dcterms:W3CDTF">2013-12-23T23:15:00Z</dcterms:modified>
  <cp:category/>
</cp:coreProperties>
</file>